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4" o:title="blue master 2" recolor="t" type="frame"/>
    </v:background>
  </w:background>
  <w:body>
    <w:p w14:paraId="7F1E6450" w14:textId="44FEE849" w:rsidR="00DE1119" w:rsidRDefault="00DE1119" w:rsidP="006D20F2">
      <w:pPr>
        <w:jc w:val="center"/>
        <w:rPr>
          <w:rFonts w:ascii="Century Gothic" w:hAnsi="Century Gothic"/>
          <w:b/>
          <w:bCs/>
          <w:sz w:val="24"/>
          <w:szCs w:val="24"/>
          <w:u w:val="single"/>
        </w:rPr>
      </w:pPr>
      <w:r>
        <w:rPr>
          <w:rFonts w:ascii="Century Gothic" w:hAnsi="Century Gothic"/>
          <w:noProof/>
          <w:sz w:val="24"/>
          <w:szCs w:val="24"/>
          <w:u w:val="single"/>
          <w:lang w:eastAsia="en-GB"/>
        </w:rPr>
        <w:drawing>
          <wp:anchor distT="0" distB="0" distL="114300" distR="114300" simplePos="0" relativeHeight="251659264" behindDoc="0" locked="0" layoutInCell="1" allowOverlap="1" wp14:anchorId="4A229CFB" wp14:editId="2786E041">
            <wp:simplePos x="0" y="0"/>
            <wp:positionH relativeFrom="column">
              <wp:posOffset>1847850</wp:posOffset>
            </wp:positionH>
            <wp:positionV relativeFrom="paragraph">
              <wp:posOffset>-755015</wp:posOffset>
            </wp:positionV>
            <wp:extent cx="9144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IVE Logo 2 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1E6724">
        <w:rPr>
          <w:rFonts w:ascii="Century Gothic" w:hAnsi="Century Gothic"/>
          <w:noProof/>
          <w:sz w:val="24"/>
          <w:szCs w:val="24"/>
          <w:u w:val="single"/>
          <w:lang w:eastAsia="en-GB"/>
        </w:rPr>
        <w:drawing>
          <wp:anchor distT="0" distB="0" distL="114300" distR="114300" simplePos="0" relativeHeight="251658240" behindDoc="0" locked="0" layoutInCell="1" allowOverlap="1" wp14:anchorId="7FC3914B" wp14:editId="21B69D36">
            <wp:simplePos x="0" y="0"/>
            <wp:positionH relativeFrom="margin">
              <wp:posOffset>3276600</wp:posOffset>
            </wp:positionH>
            <wp:positionV relativeFrom="paragraph">
              <wp:posOffset>-756920</wp:posOffset>
            </wp:positionV>
            <wp:extent cx="730250" cy="865732"/>
            <wp:effectExtent l="0" t="0" r="0" b="0"/>
            <wp:wrapNone/>
            <wp:docPr id="5" name="Picture 5" descr="C:\Users\jayne.clarke\AppData\Local\Microsoft\Windows\Temporary Internet Files\Content.IE5\MUXWQGHK\St SimonÕs MASTER 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ne.clarke\AppData\Local\Microsoft\Windows\Temporary Internet Files\Content.IE5\MUXWQGHK\St SimonÕs MASTER 27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0250" cy="8657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3CA7DE" w14:textId="65766311" w:rsidR="006D20F2" w:rsidRPr="00DE1119" w:rsidRDefault="001E6724" w:rsidP="006D20F2">
      <w:pPr>
        <w:jc w:val="center"/>
        <w:rPr>
          <w:rFonts w:ascii="Century Gothic" w:hAnsi="Century Gothic"/>
          <w:b/>
          <w:bCs/>
          <w:color w:val="FFFFFF" w:themeColor="background1"/>
          <w:sz w:val="24"/>
          <w:szCs w:val="24"/>
          <w:u w:val="single"/>
        </w:rPr>
      </w:pPr>
      <w:r w:rsidRPr="00DE1119">
        <w:rPr>
          <w:rFonts w:ascii="Century Gothic" w:hAnsi="Century Gothic"/>
          <w:b/>
          <w:bCs/>
          <w:color w:val="FFFFFF" w:themeColor="background1"/>
          <w:sz w:val="24"/>
          <w:szCs w:val="24"/>
          <w:u w:val="single"/>
        </w:rPr>
        <w:t xml:space="preserve">St Simon’s </w:t>
      </w:r>
      <w:r w:rsidR="005A605D" w:rsidRPr="00DE1119">
        <w:rPr>
          <w:rFonts w:ascii="Century Gothic" w:hAnsi="Century Gothic"/>
          <w:b/>
          <w:bCs/>
          <w:color w:val="FFFFFF" w:themeColor="background1"/>
          <w:sz w:val="24"/>
          <w:szCs w:val="24"/>
          <w:u w:val="single"/>
        </w:rPr>
        <w:t xml:space="preserve">Art </w:t>
      </w:r>
      <w:r w:rsidR="005A605D">
        <w:rPr>
          <w:rFonts w:ascii="Century Gothic" w:hAnsi="Century Gothic"/>
          <w:b/>
          <w:bCs/>
          <w:color w:val="FFFFFF" w:themeColor="background1"/>
          <w:sz w:val="24"/>
          <w:szCs w:val="24"/>
          <w:u w:val="single"/>
        </w:rPr>
        <w:t xml:space="preserve">and Design </w:t>
      </w:r>
      <w:r w:rsidR="006D20F2" w:rsidRPr="00DE1119">
        <w:rPr>
          <w:rFonts w:ascii="Century Gothic" w:hAnsi="Century Gothic"/>
          <w:b/>
          <w:bCs/>
          <w:color w:val="FFFFFF" w:themeColor="background1"/>
          <w:sz w:val="24"/>
          <w:szCs w:val="24"/>
          <w:u w:val="single"/>
        </w:rPr>
        <w:t>Statement of Intent</w:t>
      </w:r>
    </w:p>
    <w:p w14:paraId="09C36AE1" w14:textId="77777777" w:rsidR="005A605D" w:rsidRDefault="006D20F2" w:rsidP="00823CC5">
      <w:pPr>
        <w:spacing w:line="240" w:lineRule="auto"/>
        <w:rPr>
          <w:rFonts w:ascii="Century Gothic" w:hAnsi="Century Gothic"/>
          <w:b/>
          <w:bCs/>
          <w:color w:val="FFFFFF" w:themeColor="background1"/>
          <w:sz w:val="24"/>
          <w:szCs w:val="24"/>
        </w:rPr>
      </w:pPr>
      <w:r w:rsidRPr="00DE1119">
        <w:rPr>
          <w:rFonts w:ascii="Century Gothic" w:hAnsi="Century Gothic"/>
          <w:b/>
          <w:bCs/>
          <w:color w:val="FFFFFF" w:themeColor="background1"/>
          <w:sz w:val="24"/>
          <w:szCs w:val="24"/>
        </w:rPr>
        <w:t>Intent</w:t>
      </w:r>
    </w:p>
    <w:p w14:paraId="3A47F006" w14:textId="28E7FC34" w:rsidR="006D20F2" w:rsidRPr="00DE1119" w:rsidRDefault="00823CC5" w:rsidP="00823CC5">
      <w:pPr>
        <w:spacing w:line="240" w:lineRule="auto"/>
        <w:rPr>
          <w:rFonts w:ascii="Century Gothic" w:hAnsi="Century Gothic"/>
          <w:b/>
          <w:bCs/>
          <w:color w:val="FFFFFF" w:themeColor="background1"/>
          <w:sz w:val="24"/>
          <w:szCs w:val="24"/>
        </w:rPr>
      </w:pPr>
      <w:bookmarkStart w:id="0" w:name="_GoBack"/>
      <w:bookmarkEnd w:id="0"/>
      <w:r w:rsidRPr="00DE1119">
        <w:rPr>
          <w:rFonts w:ascii="Century Gothic" w:hAnsi="Century Gothic"/>
          <w:b/>
          <w:bCs/>
          <w:color w:val="FFFFFF" w:themeColor="background1"/>
          <w:sz w:val="24"/>
          <w:szCs w:val="24"/>
        </w:rPr>
        <w:br/>
      </w:r>
      <w:r w:rsidR="006D20F2" w:rsidRPr="00DE1119">
        <w:rPr>
          <w:rFonts w:ascii="Century Gothic" w:hAnsi="Century Gothic"/>
          <w:i/>
          <w:iCs/>
          <w:color w:val="FFFFFF" w:themeColor="background1"/>
          <w:sz w:val="24"/>
          <w:szCs w:val="24"/>
        </w:rPr>
        <w:t>Why do we teach this? Why do we teach it the way we do?</w:t>
      </w:r>
    </w:p>
    <w:p w14:paraId="0220B001" w14:textId="6D42A509" w:rsidR="005A605D" w:rsidRDefault="00D36024" w:rsidP="001E6724">
      <w:pPr>
        <w:pStyle w:val="Default"/>
        <w:spacing w:after="32"/>
        <w:rPr>
          <w:rFonts w:ascii="Century Gothic" w:hAnsi="Century Gothic" w:cs="Calibri"/>
          <w:color w:val="FFFFFF" w:themeColor="background1"/>
        </w:rPr>
      </w:pPr>
      <w:r w:rsidRPr="00DE1119">
        <w:rPr>
          <w:rFonts w:ascii="Century Gothic" w:hAnsi="Century Gothic"/>
          <w:color w:val="FFFFFF" w:themeColor="background1"/>
        </w:rPr>
        <w:t>At St Simon’s Catholi</w:t>
      </w:r>
      <w:r w:rsidR="001E6724" w:rsidRPr="00DE1119">
        <w:rPr>
          <w:rFonts w:ascii="Century Gothic" w:hAnsi="Century Gothic"/>
          <w:color w:val="FFFFFF" w:themeColor="background1"/>
        </w:rPr>
        <w:t>c Pri</w:t>
      </w:r>
      <w:r w:rsidR="00F044F7">
        <w:rPr>
          <w:rFonts w:ascii="Century Gothic" w:hAnsi="Century Gothic"/>
          <w:color w:val="FFFFFF" w:themeColor="background1"/>
        </w:rPr>
        <w:t xml:space="preserve">mary School, we value Art </w:t>
      </w:r>
      <w:r w:rsidRPr="00DE1119">
        <w:rPr>
          <w:rFonts w:ascii="Century Gothic" w:hAnsi="Century Gothic"/>
          <w:color w:val="FFFFFF" w:themeColor="background1"/>
        </w:rPr>
        <w:t>because we believe</w:t>
      </w:r>
      <w:r w:rsidR="001E6724" w:rsidRPr="00DE1119">
        <w:rPr>
          <w:rFonts w:ascii="Century Gothic" w:hAnsi="Century Gothic"/>
          <w:color w:val="FFFFFF" w:themeColor="background1"/>
        </w:rPr>
        <w:t xml:space="preserve"> it </w:t>
      </w:r>
      <w:r w:rsidR="001E6724" w:rsidRPr="00DE1119">
        <w:rPr>
          <w:rFonts w:ascii="Century Gothic" w:hAnsi="Century Gothic" w:cs="Calibri"/>
          <w:color w:val="FFFFFF" w:themeColor="background1"/>
        </w:rPr>
        <w:t>will enga</w:t>
      </w:r>
      <w:r w:rsidR="005A605D">
        <w:rPr>
          <w:rFonts w:ascii="Century Gothic" w:hAnsi="Century Gothic" w:cs="Calibri"/>
          <w:color w:val="FFFFFF" w:themeColor="background1"/>
        </w:rPr>
        <w:t>ge, inspire and challenge Children</w:t>
      </w:r>
      <w:r w:rsidR="001E6724" w:rsidRPr="00DE1119">
        <w:rPr>
          <w:rFonts w:ascii="Century Gothic" w:hAnsi="Century Gothic" w:cs="Calibri"/>
          <w:color w:val="FFFFFF" w:themeColor="background1"/>
        </w:rPr>
        <w:t>, equipping them with the knowledge and skills to</w:t>
      </w:r>
      <w:r w:rsidR="005A605D">
        <w:rPr>
          <w:rFonts w:ascii="Century Gothic" w:hAnsi="Century Gothic" w:cs="Calibri"/>
          <w:color w:val="FFFFFF" w:themeColor="background1"/>
        </w:rPr>
        <w:t xml:space="preserve"> participate in,</w:t>
      </w:r>
      <w:r w:rsidR="001E6724" w:rsidRPr="00DE1119">
        <w:rPr>
          <w:rFonts w:ascii="Century Gothic" w:hAnsi="Century Gothic" w:cs="Calibri"/>
          <w:color w:val="FFFFFF" w:themeColor="background1"/>
        </w:rPr>
        <w:t xml:space="preserve"> experiment</w:t>
      </w:r>
      <w:r w:rsidR="005A605D">
        <w:rPr>
          <w:rFonts w:ascii="Century Gothic" w:hAnsi="Century Gothic" w:cs="Calibri"/>
          <w:color w:val="FFFFFF" w:themeColor="background1"/>
        </w:rPr>
        <w:t xml:space="preserve"> with, invent</w:t>
      </w:r>
      <w:r w:rsidR="001E6724" w:rsidRPr="00DE1119">
        <w:rPr>
          <w:rFonts w:ascii="Century Gothic" w:hAnsi="Century Gothic" w:cs="Calibri"/>
          <w:color w:val="FFFFFF" w:themeColor="background1"/>
        </w:rPr>
        <w:t xml:space="preserve"> and create their own works of art</w:t>
      </w:r>
      <w:r w:rsidR="00F044F7">
        <w:rPr>
          <w:rFonts w:ascii="Century Gothic" w:hAnsi="Century Gothic" w:cs="Calibri"/>
          <w:color w:val="FFFFFF" w:themeColor="background1"/>
        </w:rPr>
        <w:t xml:space="preserve">. </w:t>
      </w:r>
      <w:r w:rsidR="005A605D">
        <w:rPr>
          <w:rFonts w:ascii="Century Gothic" w:hAnsi="Century Gothic" w:cs="Calibri"/>
          <w:color w:val="FFFFFF" w:themeColor="background1"/>
        </w:rPr>
        <w:t>We believe they enables children to be empowered</w:t>
      </w:r>
      <w:r w:rsidR="001E6724" w:rsidRPr="00DE1119">
        <w:rPr>
          <w:rFonts w:ascii="Century Gothic" w:hAnsi="Century Gothic" w:cs="Calibri"/>
          <w:color w:val="FFFFFF" w:themeColor="background1"/>
        </w:rPr>
        <w:t xml:space="preserve"> to think</w:t>
      </w:r>
      <w:r w:rsidR="005A605D">
        <w:rPr>
          <w:rFonts w:ascii="Century Gothic" w:hAnsi="Century Gothic" w:cs="Calibri"/>
          <w:color w:val="FFFFFF" w:themeColor="background1"/>
        </w:rPr>
        <w:t xml:space="preserve"> creatively and</w:t>
      </w:r>
      <w:r w:rsidR="001E6724" w:rsidRPr="00DE1119">
        <w:rPr>
          <w:rFonts w:ascii="Century Gothic" w:hAnsi="Century Gothic" w:cs="Calibri"/>
          <w:color w:val="FFFFFF" w:themeColor="background1"/>
        </w:rPr>
        <w:t xml:space="preserve"> critically and develop a more rigorous understanding of art and design. </w:t>
      </w:r>
    </w:p>
    <w:p w14:paraId="74071605" w14:textId="7672E48E" w:rsidR="005A605D" w:rsidRDefault="005A605D" w:rsidP="001E6724">
      <w:pPr>
        <w:pStyle w:val="Default"/>
        <w:spacing w:after="32"/>
        <w:rPr>
          <w:rFonts w:ascii="Century Gothic" w:hAnsi="Century Gothic" w:cs="Calibri"/>
          <w:color w:val="FFFFFF" w:themeColor="background1"/>
        </w:rPr>
      </w:pPr>
      <w:r>
        <w:rPr>
          <w:rFonts w:ascii="Century Gothic" w:hAnsi="Century Gothic" w:cs="Calibri"/>
          <w:color w:val="FFFFFF" w:themeColor="background1"/>
        </w:rPr>
        <w:t xml:space="preserve">Children investigate and evaluate a wide range of creative outcomes from the past and present to develop rigorous understanding of the many disciplines within art, craft and design and how that shapes our history and future. </w:t>
      </w:r>
    </w:p>
    <w:p w14:paraId="7F9B09F6" w14:textId="77777777" w:rsidR="001E6724" w:rsidRPr="00DE1119" w:rsidRDefault="001E6724" w:rsidP="00D36024">
      <w:pPr>
        <w:spacing w:line="240" w:lineRule="auto"/>
        <w:jc w:val="both"/>
        <w:rPr>
          <w:rFonts w:ascii="Century Gothic" w:hAnsi="Century Gothic"/>
          <w:color w:val="FFFFFF" w:themeColor="background1"/>
          <w:sz w:val="24"/>
          <w:szCs w:val="24"/>
        </w:rPr>
      </w:pPr>
    </w:p>
    <w:p w14:paraId="176BE041" w14:textId="196BC0D0" w:rsidR="006D20F2" w:rsidRPr="00DE1119" w:rsidRDefault="006D20F2" w:rsidP="00823CC5">
      <w:pPr>
        <w:spacing w:line="240" w:lineRule="auto"/>
        <w:rPr>
          <w:rFonts w:ascii="Century Gothic" w:hAnsi="Century Gothic"/>
          <w:b/>
          <w:bCs/>
          <w:color w:val="FFFFFF" w:themeColor="background1"/>
          <w:sz w:val="24"/>
          <w:szCs w:val="24"/>
        </w:rPr>
      </w:pPr>
      <w:r w:rsidRPr="00DE1119">
        <w:rPr>
          <w:rFonts w:ascii="Century Gothic" w:hAnsi="Century Gothic"/>
          <w:b/>
          <w:bCs/>
          <w:color w:val="FFFFFF" w:themeColor="background1"/>
          <w:sz w:val="24"/>
          <w:szCs w:val="24"/>
        </w:rPr>
        <w:t>Implementation</w:t>
      </w:r>
      <w:r w:rsidR="00823CC5" w:rsidRPr="00DE1119">
        <w:rPr>
          <w:rFonts w:ascii="Century Gothic" w:hAnsi="Century Gothic"/>
          <w:b/>
          <w:bCs/>
          <w:color w:val="FFFFFF" w:themeColor="background1"/>
          <w:sz w:val="24"/>
          <w:szCs w:val="24"/>
        </w:rPr>
        <w:br/>
      </w:r>
      <w:r w:rsidRPr="00DE1119">
        <w:rPr>
          <w:rFonts w:ascii="Century Gothic" w:hAnsi="Century Gothic"/>
          <w:i/>
          <w:iCs/>
          <w:color w:val="FFFFFF" w:themeColor="background1"/>
          <w:sz w:val="24"/>
          <w:szCs w:val="24"/>
        </w:rPr>
        <w:t>What do we teach? What does this look like?</w:t>
      </w:r>
    </w:p>
    <w:p w14:paraId="105B7885" w14:textId="3149FFF1" w:rsidR="006D20F2" w:rsidRPr="00DE1119" w:rsidRDefault="00DD388F" w:rsidP="001026CC">
      <w:pPr>
        <w:spacing w:line="240" w:lineRule="auto"/>
        <w:jc w:val="both"/>
        <w:rPr>
          <w:rFonts w:ascii="Century Gothic" w:hAnsi="Century Gothic"/>
          <w:color w:val="FFFFFF" w:themeColor="background1"/>
          <w:sz w:val="24"/>
          <w:szCs w:val="24"/>
        </w:rPr>
      </w:pPr>
      <w:r w:rsidRPr="00DE1119">
        <w:rPr>
          <w:rFonts w:ascii="Century Gothic" w:hAnsi="Century Gothic"/>
          <w:color w:val="FFFFFF" w:themeColor="background1"/>
          <w:sz w:val="24"/>
          <w:szCs w:val="24"/>
        </w:rPr>
        <w:t xml:space="preserve">Our curriculum is shaped by our school vision, to STRIVE to be the best we can be for the Glory of God. </w:t>
      </w:r>
    </w:p>
    <w:p w14:paraId="5E83A132" w14:textId="5FD6E611" w:rsidR="001E6724" w:rsidRPr="00DE1119" w:rsidRDefault="00263523" w:rsidP="00ED54BE">
      <w:pPr>
        <w:spacing w:line="240" w:lineRule="auto"/>
        <w:jc w:val="both"/>
        <w:rPr>
          <w:rFonts w:ascii="Century Gothic" w:hAnsi="Century Gothic"/>
          <w:color w:val="FFFFFF" w:themeColor="background1"/>
          <w:sz w:val="24"/>
          <w:szCs w:val="24"/>
        </w:rPr>
      </w:pPr>
      <w:r w:rsidRPr="00DE1119">
        <w:rPr>
          <w:rFonts w:ascii="Century Gothic" w:hAnsi="Century Gothic"/>
          <w:color w:val="FFFFFF" w:themeColor="background1"/>
          <w:sz w:val="24"/>
          <w:szCs w:val="24"/>
        </w:rPr>
        <w:t xml:space="preserve">The aims of teaching Art </w:t>
      </w:r>
      <w:r w:rsidR="00DD388F" w:rsidRPr="00DE1119">
        <w:rPr>
          <w:rFonts w:ascii="Century Gothic" w:hAnsi="Century Gothic"/>
          <w:color w:val="FFFFFF" w:themeColor="background1"/>
          <w:sz w:val="24"/>
          <w:szCs w:val="24"/>
        </w:rPr>
        <w:t>at St Simon’</w:t>
      </w:r>
      <w:r w:rsidR="001E6724" w:rsidRPr="00DE1119">
        <w:rPr>
          <w:rFonts w:ascii="Century Gothic" w:hAnsi="Century Gothic"/>
          <w:color w:val="FFFFFF" w:themeColor="background1"/>
          <w:sz w:val="24"/>
          <w:szCs w:val="24"/>
        </w:rPr>
        <w:t>s Catholic Primary School are for</w:t>
      </w:r>
      <w:r w:rsidR="00DD388F" w:rsidRPr="00DE1119">
        <w:rPr>
          <w:rFonts w:ascii="Century Gothic" w:hAnsi="Century Gothic"/>
          <w:color w:val="FFFFFF" w:themeColor="background1"/>
          <w:sz w:val="24"/>
          <w:szCs w:val="24"/>
        </w:rPr>
        <w:t>:</w:t>
      </w:r>
    </w:p>
    <w:p w14:paraId="07BA3C40" w14:textId="5244F31D" w:rsidR="001E6724" w:rsidRPr="00DE1119" w:rsidRDefault="001E6724" w:rsidP="001E6724">
      <w:pPr>
        <w:pStyle w:val="ListParagraph"/>
        <w:numPr>
          <w:ilvl w:val="0"/>
          <w:numId w:val="7"/>
        </w:numPr>
        <w:autoSpaceDE w:val="0"/>
        <w:autoSpaceDN w:val="0"/>
        <w:adjustRightInd w:val="0"/>
        <w:spacing w:after="87" w:line="240" w:lineRule="auto"/>
        <w:rPr>
          <w:rFonts w:ascii="Century Gothic" w:hAnsi="Century Gothic" w:cs="Calibri"/>
          <w:color w:val="FFFFFF" w:themeColor="background1"/>
          <w:sz w:val="24"/>
          <w:szCs w:val="24"/>
        </w:rPr>
      </w:pPr>
      <w:r w:rsidRPr="00DE1119">
        <w:rPr>
          <w:rFonts w:ascii="Century Gothic" w:hAnsi="Century Gothic" w:cs="Calibri"/>
          <w:color w:val="FFFFFF" w:themeColor="background1"/>
          <w:sz w:val="24"/>
          <w:szCs w:val="24"/>
        </w:rPr>
        <w:t xml:space="preserve">Children can experiment, invent and create their own work </w:t>
      </w:r>
    </w:p>
    <w:p w14:paraId="1C5A4000" w14:textId="09A125A6" w:rsidR="001E6724" w:rsidRPr="00DE1119" w:rsidRDefault="001E6724" w:rsidP="001E6724">
      <w:pPr>
        <w:pStyle w:val="ListParagraph"/>
        <w:numPr>
          <w:ilvl w:val="0"/>
          <w:numId w:val="7"/>
        </w:numPr>
        <w:autoSpaceDE w:val="0"/>
        <w:autoSpaceDN w:val="0"/>
        <w:adjustRightInd w:val="0"/>
        <w:spacing w:after="87" w:line="240" w:lineRule="auto"/>
        <w:rPr>
          <w:rFonts w:ascii="Century Gothic" w:hAnsi="Century Gothic" w:cs="Calibri"/>
          <w:color w:val="FFFFFF" w:themeColor="background1"/>
          <w:sz w:val="24"/>
          <w:szCs w:val="24"/>
        </w:rPr>
      </w:pPr>
      <w:r w:rsidRPr="00DE1119">
        <w:rPr>
          <w:rFonts w:ascii="Century Gothic" w:hAnsi="Century Gothic" w:cs="Calibri"/>
          <w:color w:val="FFFFFF" w:themeColor="background1"/>
          <w:sz w:val="24"/>
          <w:szCs w:val="24"/>
        </w:rPr>
        <w:t xml:space="preserve"> Children can think critically and develop a more rigorous understanding of</w:t>
      </w:r>
      <w:r w:rsidR="00F044F7">
        <w:rPr>
          <w:rFonts w:ascii="Century Gothic" w:hAnsi="Century Gothic" w:cs="Calibri"/>
          <w:color w:val="FFFFFF" w:themeColor="background1"/>
          <w:sz w:val="24"/>
          <w:szCs w:val="24"/>
        </w:rPr>
        <w:t xml:space="preserve"> art and</w:t>
      </w:r>
      <w:r w:rsidRPr="00DE1119">
        <w:rPr>
          <w:rFonts w:ascii="Century Gothic" w:hAnsi="Century Gothic" w:cs="Calibri"/>
          <w:color w:val="FFFFFF" w:themeColor="background1"/>
          <w:sz w:val="24"/>
          <w:szCs w:val="24"/>
        </w:rPr>
        <w:t xml:space="preserve"> design </w:t>
      </w:r>
    </w:p>
    <w:p w14:paraId="1AE3E98C" w14:textId="77777777" w:rsidR="001E6724" w:rsidRPr="00DE1119" w:rsidRDefault="001E6724" w:rsidP="001E6724">
      <w:pPr>
        <w:pStyle w:val="ListParagraph"/>
        <w:numPr>
          <w:ilvl w:val="0"/>
          <w:numId w:val="7"/>
        </w:numPr>
        <w:autoSpaceDE w:val="0"/>
        <w:autoSpaceDN w:val="0"/>
        <w:adjustRightInd w:val="0"/>
        <w:spacing w:after="87" w:line="240" w:lineRule="auto"/>
        <w:rPr>
          <w:rFonts w:ascii="Century Gothic" w:hAnsi="Century Gothic" w:cs="Calibri"/>
          <w:color w:val="FFFFFF" w:themeColor="background1"/>
          <w:sz w:val="24"/>
          <w:szCs w:val="24"/>
        </w:rPr>
      </w:pPr>
      <w:r w:rsidRPr="00DE1119">
        <w:rPr>
          <w:rFonts w:ascii="Century Gothic" w:hAnsi="Century Gothic" w:cs="Calibri"/>
          <w:color w:val="FFFFFF" w:themeColor="background1"/>
          <w:sz w:val="24"/>
          <w:szCs w:val="24"/>
        </w:rPr>
        <w:t xml:space="preserve">Children can produce creative work, exploring their ideas and recording their experiences </w:t>
      </w:r>
    </w:p>
    <w:p w14:paraId="6C1BB810" w14:textId="7932C5E9" w:rsidR="001E6724" w:rsidRPr="00DE1119" w:rsidRDefault="001E6724" w:rsidP="001E6724">
      <w:pPr>
        <w:pStyle w:val="ListParagraph"/>
        <w:numPr>
          <w:ilvl w:val="0"/>
          <w:numId w:val="7"/>
        </w:numPr>
        <w:autoSpaceDE w:val="0"/>
        <w:autoSpaceDN w:val="0"/>
        <w:adjustRightInd w:val="0"/>
        <w:spacing w:after="87" w:line="240" w:lineRule="auto"/>
        <w:rPr>
          <w:rFonts w:ascii="Century Gothic" w:hAnsi="Century Gothic" w:cs="Calibri"/>
          <w:color w:val="FFFFFF" w:themeColor="background1"/>
          <w:sz w:val="24"/>
          <w:szCs w:val="24"/>
        </w:rPr>
      </w:pPr>
      <w:r w:rsidRPr="00DE1119">
        <w:rPr>
          <w:rFonts w:ascii="Century Gothic" w:hAnsi="Century Gothic" w:cs="Calibri"/>
          <w:color w:val="FFFFFF" w:themeColor="background1"/>
          <w:sz w:val="24"/>
          <w:szCs w:val="24"/>
        </w:rPr>
        <w:t xml:space="preserve">Children are proficient in researching, designing, creating and evaluating </w:t>
      </w:r>
      <w:r w:rsidR="00F044F7">
        <w:rPr>
          <w:rFonts w:ascii="Century Gothic" w:hAnsi="Century Gothic" w:cs="Calibri"/>
          <w:color w:val="FFFFFF" w:themeColor="background1"/>
          <w:sz w:val="24"/>
          <w:szCs w:val="24"/>
        </w:rPr>
        <w:t>work</w:t>
      </w:r>
    </w:p>
    <w:p w14:paraId="73EADBD4" w14:textId="0E354895" w:rsidR="001E6724" w:rsidRPr="00DE1119" w:rsidRDefault="001E6724" w:rsidP="001E6724">
      <w:pPr>
        <w:pStyle w:val="ListParagraph"/>
        <w:numPr>
          <w:ilvl w:val="0"/>
          <w:numId w:val="7"/>
        </w:numPr>
        <w:autoSpaceDE w:val="0"/>
        <w:autoSpaceDN w:val="0"/>
        <w:adjustRightInd w:val="0"/>
        <w:spacing w:after="87" w:line="240" w:lineRule="auto"/>
        <w:rPr>
          <w:rFonts w:ascii="Century Gothic" w:hAnsi="Century Gothic" w:cs="Calibri"/>
          <w:color w:val="FFFFFF" w:themeColor="background1"/>
          <w:sz w:val="24"/>
          <w:szCs w:val="24"/>
        </w:rPr>
      </w:pPr>
      <w:r w:rsidRPr="00DE1119">
        <w:rPr>
          <w:rFonts w:ascii="Century Gothic" w:hAnsi="Century Gothic" w:cs="Calibri"/>
          <w:color w:val="FFFFFF" w:themeColor="background1"/>
          <w:sz w:val="24"/>
          <w:szCs w:val="24"/>
        </w:rPr>
        <w:t>Children can evaluate and analyse creative works using the lan</w:t>
      </w:r>
      <w:r w:rsidR="00F044F7">
        <w:rPr>
          <w:rFonts w:ascii="Century Gothic" w:hAnsi="Century Gothic" w:cs="Calibri"/>
          <w:color w:val="FFFFFF" w:themeColor="background1"/>
          <w:sz w:val="24"/>
          <w:szCs w:val="24"/>
        </w:rPr>
        <w:t xml:space="preserve">guage of art, craft and design </w:t>
      </w:r>
      <w:r w:rsidRPr="00DE1119">
        <w:rPr>
          <w:rFonts w:ascii="Century Gothic" w:hAnsi="Century Gothic" w:cs="Calibri"/>
          <w:color w:val="FFFFFF" w:themeColor="background1"/>
          <w:sz w:val="24"/>
          <w:szCs w:val="24"/>
        </w:rPr>
        <w:t xml:space="preserve"> </w:t>
      </w:r>
    </w:p>
    <w:p w14:paraId="597D31E0" w14:textId="77777777" w:rsidR="001E6724" w:rsidRPr="00DE1119" w:rsidRDefault="001E6724" w:rsidP="001E6724">
      <w:pPr>
        <w:pStyle w:val="ListParagraph"/>
        <w:numPr>
          <w:ilvl w:val="0"/>
          <w:numId w:val="7"/>
        </w:numPr>
        <w:autoSpaceDE w:val="0"/>
        <w:autoSpaceDN w:val="0"/>
        <w:adjustRightInd w:val="0"/>
        <w:spacing w:after="87" w:line="240" w:lineRule="auto"/>
        <w:rPr>
          <w:rFonts w:ascii="Century Gothic" w:hAnsi="Century Gothic" w:cs="Calibri"/>
          <w:color w:val="FFFFFF" w:themeColor="background1"/>
          <w:sz w:val="24"/>
          <w:szCs w:val="24"/>
        </w:rPr>
      </w:pPr>
      <w:r w:rsidRPr="00DE1119">
        <w:rPr>
          <w:rFonts w:ascii="Century Gothic" w:hAnsi="Century Gothic" w:cs="Calibri"/>
          <w:color w:val="FFFFFF" w:themeColor="background1"/>
          <w:sz w:val="24"/>
          <w:szCs w:val="24"/>
        </w:rPr>
        <w:t xml:space="preserve">Children develop their technical knowledge applying their understanding </w:t>
      </w:r>
    </w:p>
    <w:p w14:paraId="14C98C41" w14:textId="77777777" w:rsidR="001E6724" w:rsidRPr="00DE1119" w:rsidRDefault="001E6724" w:rsidP="001E6724">
      <w:pPr>
        <w:pStyle w:val="ListParagraph"/>
        <w:numPr>
          <w:ilvl w:val="0"/>
          <w:numId w:val="7"/>
        </w:numPr>
        <w:autoSpaceDE w:val="0"/>
        <w:autoSpaceDN w:val="0"/>
        <w:adjustRightInd w:val="0"/>
        <w:spacing w:after="87" w:line="240" w:lineRule="auto"/>
        <w:rPr>
          <w:rFonts w:ascii="Century Gothic" w:hAnsi="Century Gothic" w:cs="Calibri"/>
          <w:color w:val="FFFFFF" w:themeColor="background1"/>
          <w:sz w:val="24"/>
          <w:szCs w:val="24"/>
        </w:rPr>
      </w:pPr>
      <w:r w:rsidRPr="00DE1119">
        <w:rPr>
          <w:rFonts w:ascii="Century Gothic" w:hAnsi="Century Gothic" w:cs="Calibri"/>
          <w:color w:val="FFFFFF" w:themeColor="background1"/>
          <w:sz w:val="24"/>
          <w:szCs w:val="24"/>
        </w:rPr>
        <w:t xml:space="preserve">Children are proficient in drawing, painting, sculpture and other art, craft and design techniques </w:t>
      </w:r>
    </w:p>
    <w:p w14:paraId="5F08F569" w14:textId="13164A8B" w:rsidR="001E6724" w:rsidRPr="00DE1119" w:rsidRDefault="001E6724" w:rsidP="001E6724">
      <w:pPr>
        <w:pStyle w:val="ListParagraph"/>
        <w:numPr>
          <w:ilvl w:val="0"/>
          <w:numId w:val="7"/>
        </w:numPr>
        <w:autoSpaceDE w:val="0"/>
        <w:autoSpaceDN w:val="0"/>
        <w:adjustRightInd w:val="0"/>
        <w:spacing w:after="87" w:line="240" w:lineRule="auto"/>
        <w:rPr>
          <w:rFonts w:ascii="Century Gothic" w:hAnsi="Century Gothic" w:cs="Calibri"/>
          <w:color w:val="FFFFFF" w:themeColor="background1"/>
          <w:sz w:val="24"/>
          <w:szCs w:val="24"/>
        </w:rPr>
      </w:pPr>
      <w:r w:rsidRPr="00DE1119">
        <w:rPr>
          <w:rFonts w:ascii="Century Gothic" w:hAnsi="Century Gothic" w:cs="Calibri"/>
          <w:color w:val="FFFFFF" w:themeColor="background1"/>
          <w:sz w:val="24"/>
          <w:szCs w:val="24"/>
        </w:rPr>
        <w:t xml:space="preserve">Children know about great artists, craft makers and designers, and understand the historical and cultural development of their art forms </w:t>
      </w:r>
    </w:p>
    <w:p w14:paraId="75BBB04E" w14:textId="77777777" w:rsidR="001E6724" w:rsidRDefault="001E6724" w:rsidP="00096B30">
      <w:pPr>
        <w:spacing w:line="240" w:lineRule="auto"/>
        <w:rPr>
          <w:rFonts w:ascii="Century Gothic" w:hAnsi="Century Gothic"/>
          <w:color w:val="FFFFFF" w:themeColor="background1"/>
          <w:sz w:val="24"/>
          <w:szCs w:val="24"/>
        </w:rPr>
      </w:pPr>
    </w:p>
    <w:p w14:paraId="2D2E3141" w14:textId="77777777" w:rsidR="00F044F7" w:rsidRDefault="00F044F7" w:rsidP="00096B30">
      <w:pPr>
        <w:spacing w:line="240" w:lineRule="auto"/>
        <w:rPr>
          <w:rFonts w:ascii="Century Gothic" w:hAnsi="Century Gothic"/>
          <w:color w:val="FFFFFF" w:themeColor="background1"/>
          <w:sz w:val="24"/>
          <w:szCs w:val="24"/>
        </w:rPr>
      </w:pPr>
    </w:p>
    <w:p w14:paraId="60245C22" w14:textId="77777777" w:rsidR="00F044F7" w:rsidRDefault="00F044F7" w:rsidP="00096B30">
      <w:pPr>
        <w:spacing w:line="240" w:lineRule="auto"/>
        <w:rPr>
          <w:rFonts w:ascii="Century Gothic" w:hAnsi="Century Gothic"/>
          <w:color w:val="FFFFFF" w:themeColor="background1"/>
          <w:sz w:val="24"/>
          <w:szCs w:val="24"/>
        </w:rPr>
      </w:pPr>
    </w:p>
    <w:p w14:paraId="6DEF762A" w14:textId="77777777" w:rsidR="00F044F7" w:rsidRDefault="00F044F7" w:rsidP="00096B30">
      <w:pPr>
        <w:spacing w:line="240" w:lineRule="auto"/>
        <w:rPr>
          <w:rFonts w:ascii="Century Gothic" w:hAnsi="Century Gothic"/>
          <w:color w:val="FFFFFF" w:themeColor="background1"/>
          <w:sz w:val="24"/>
          <w:szCs w:val="24"/>
        </w:rPr>
      </w:pPr>
    </w:p>
    <w:p w14:paraId="16952617" w14:textId="77777777" w:rsidR="00F044F7" w:rsidRPr="00DE1119" w:rsidRDefault="00F044F7" w:rsidP="00096B30">
      <w:pPr>
        <w:spacing w:line="240" w:lineRule="auto"/>
        <w:rPr>
          <w:rFonts w:ascii="Century Gothic" w:hAnsi="Century Gothic"/>
          <w:color w:val="FFFFFF" w:themeColor="background1"/>
          <w:sz w:val="24"/>
          <w:szCs w:val="24"/>
        </w:rPr>
      </w:pPr>
    </w:p>
    <w:p w14:paraId="3C67A782" w14:textId="77777777" w:rsidR="001E6724" w:rsidRPr="00DE1119" w:rsidRDefault="001E6724" w:rsidP="00096B30">
      <w:pPr>
        <w:spacing w:line="240" w:lineRule="auto"/>
        <w:rPr>
          <w:rFonts w:ascii="Century Gothic" w:hAnsi="Century Gothic"/>
          <w:color w:val="FFFFFF" w:themeColor="background1"/>
          <w:sz w:val="24"/>
          <w:szCs w:val="24"/>
        </w:rPr>
      </w:pPr>
    </w:p>
    <w:p w14:paraId="31224A0D" w14:textId="01CA9C39" w:rsidR="00096B30" w:rsidRPr="00DE1119" w:rsidRDefault="00096B30" w:rsidP="00096B30">
      <w:pPr>
        <w:spacing w:line="240" w:lineRule="auto"/>
        <w:rPr>
          <w:rFonts w:ascii="Century Gothic" w:hAnsi="Century Gothic"/>
          <w:color w:val="FFFFFF" w:themeColor="background1"/>
          <w:sz w:val="24"/>
          <w:szCs w:val="24"/>
        </w:rPr>
      </w:pPr>
      <w:r w:rsidRPr="00DE1119">
        <w:rPr>
          <w:rFonts w:ascii="Century Gothic" w:hAnsi="Century Gothic"/>
          <w:color w:val="FFFFFF" w:themeColor="background1"/>
          <w:sz w:val="24"/>
          <w:szCs w:val="24"/>
        </w:rPr>
        <w:t xml:space="preserve">In line with the National Curriculum, we ensure that children: </w:t>
      </w:r>
    </w:p>
    <w:p w14:paraId="7CC4B7DA" w14:textId="4F2E0DE6" w:rsidR="001E6724" w:rsidRPr="00DE1119" w:rsidRDefault="001E6724" w:rsidP="001E6724">
      <w:pPr>
        <w:autoSpaceDE w:val="0"/>
        <w:autoSpaceDN w:val="0"/>
        <w:adjustRightInd w:val="0"/>
        <w:spacing w:after="0" w:line="240" w:lineRule="auto"/>
        <w:rPr>
          <w:rFonts w:ascii="Arial" w:hAnsi="Arial" w:cs="Arial"/>
          <w:color w:val="FFFFFF" w:themeColor="background1"/>
          <w:sz w:val="24"/>
          <w:szCs w:val="24"/>
        </w:rPr>
      </w:pPr>
    </w:p>
    <w:p w14:paraId="21CE2A39" w14:textId="587A8C1F" w:rsidR="001E6724" w:rsidRPr="00DE1119" w:rsidRDefault="001E6724" w:rsidP="001E6724">
      <w:pPr>
        <w:pStyle w:val="ListParagraph"/>
        <w:numPr>
          <w:ilvl w:val="0"/>
          <w:numId w:val="6"/>
        </w:numPr>
        <w:autoSpaceDE w:val="0"/>
        <w:autoSpaceDN w:val="0"/>
        <w:adjustRightInd w:val="0"/>
        <w:spacing w:after="120" w:line="240" w:lineRule="auto"/>
        <w:rPr>
          <w:rFonts w:ascii="Century Gothic" w:hAnsi="Century Gothic" w:cs="Arial"/>
          <w:color w:val="FFFFFF" w:themeColor="background1"/>
          <w:sz w:val="23"/>
          <w:szCs w:val="23"/>
        </w:rPr>
      </w:pPr>
      <w:r w:rsidRPr="00DE1119">
        <w:rPr>
          <w:rFonts w:ascii="Century Gothic" w:hAnsi="Century Gothic" w:cs="Arial"/>
          <w:color w:val="FFFFFF" w:themeColor="background1"/>
          <w:sz w:val="23"/>
          <w:szCs w:val="23"/>
        </w:rPr>
        <w:t xml:space="preserve">Produce creative work, exploring their ideas and recording their experiences </w:t>
      </w:r>
    </w:p>
    <w:p w14:paraId="7D368247" w14:textId="6ECE46A2" w:rsidR="001E6724" w:rsidRPr="00DE1119" w:rsidRDefault="001E6724" w:rsidP="001E6724">
      <w:pPr>
        <w:pStyle w:val="ListParagraph"/>
        <w:numPr>
          <w:ilvl w:val="0"/>
          <w:numId w:val="6"/>
        </w:numPr>
        <w:autoSpaceDE w:val="0"/>
        <w:autoSpaceDN w:val="0"/>
        <w:adjustRightInd w:val="0"/>
        <w:spacing w:after="120" w:line="240" w:lineRule="auto"/>
        <w:rPr>
          <w:rFonts w:ascii="Century Gothic" w:hAnsi="Century Gothic" w:cs="Arial"/>
          <w:color w:val="FFFFFF" w:themeColor="background1"/>
          <w:sz w:val="23"/>
          <w:szCs w:val="23"/>
        </w:rPr>
      </w:pPr>
      <w:r w:rsidRPr="00DE1119">
        <w:rPr>
          <w:rFonts w:ascii="Century Gothic" w:hAnsi="Century Gothic" w:cs="Arial"/>
          <w:color w:val="FFFFFF" w:themeColor="background1"/>
          <w:sz w:val="23"/>
          <w:szCs w:val="23"/>
        </w:rPr>
        <w:t xml:space="preserve">Become proficient in drawing, painting, sculpture and other art, craft and design techniques </w:t>
      </w:r>
    </w:p>
    <w:p w14:paraId="2F30D920" w14:textId="0073D21E" w:rsidR="001E6724" w:rsidRPr="00DE1119" w:rsidRDefault="001E6724" w:rsidP="001E6724">
      <w:pPr>
        <w:pStyle w:val="ListParagraph"/>
        <w:numPr>
          <w:ilvl w:val="0"/>
          <w:numId w:val="6"/>
        </w:numPr>
        <w:autoSpaceDE w:val="0"/>
        <w:autoSpaceDN w:val="0"/>
        <w:adjustRightInd w:val="0"/>
        <w:spacing w:after="120" w:line="240" w:lineRule="auto"/>
        <w:rPr>
          <w:rFonts w:ascii="Century Gothic" w:hAnsi="Century Gothic" w:cs="Arial"/>
          <w:color w:val="FFFFFF" w:themeColor="background1"/>
          <w:sz w:val="23"/>
          <w:szCs w:val="23"/>
        </w:rPr>
      </w:pPr>
      <w:r w:rsidRPr="00DE1119">
        <w:rPr>
          <w:rFonts w:ascii="Century Gothic" w:hAnsi="Century Gothic" w:cs="Arial"/>
          <w:color w:val="FFFFFF" w:themeColor="background1"/>
          <w:sz w:val="23"/>
          <w:szCs w:val="23"/>
        </w:rPr>
        <w:t xml:space="preserve">Evaluate and analyse creative works using the language of art, craft and design </w:t>
      </w:r>
    </w:p>
    <w:p w14:paraId="000679DE" w14:textId="0892429F" w:rsidR="001E6724" w:rsidRPr="00DE1119" w:rsidRDefault="001E6724" w:rsidP="001E6724">
      <w:pPr>
        <w:pStyle w:val="ListParagraph"/>
        <w:numPr>
          <w:ilvl w:val="0"/>
          <w:numId w:val="6"/>
        </w:numPr>
        <w:autoSpaceDE w:val="0"/>
        <w:autoSpaceDN w:val="0"/>
        <w:adjustRightInd w:val="0"/>
        <w:spacing w:after="240" w:line="240" w:lineRule="auto"/>
        <w:rPr>
          <w:rFonts w:ascii="Arial" w:hAnsi="Arial" w:cs="Arial"/>
          <w:color w:val="FFFFFF" w:themeColor="background1"/>
          <w:sz w:val="23"/>
          <w:szCs w:val="23"/>
        </w:rPr>
      </w:pPr>
      <w:r w:rsidRPr="00DE1119">
        <w:rPr>
          <w:rFonts w:ascii="Century Gothic" w:hAnsi="Century Gothic" w:cs="Arial"/>
          <w:color w:val="FFFFFF" w:themeColor="background1"/>
          <w:sz w:val="23"/>
          <w:szCs w:val="23"/>
        </w:rPr>
        <w:t>Know about great artists, craft makers and designers, and understand the historical and cultural development of their art forms</w:t>
      </w:r>
      <w:r w:rsidRPr="00DE1119">
        <w:rPr>
          <w:rFonts w:ascii="Arial" w:hAnsi="Arial" w:cs="Arial"/>
          <w:color w:val="FFFFFF" w:themeColor="background1"/>
          <w:sz w:val="23"/>
          <w:szCs w:val="23"/>
        </w:rPr>
        <w:t xml:space="preserve">. </w:t>
      </w:r>
    </w:p>
    <w:p w14:paraId="6C2742AB" w14:textId="7F8B66FD" w:rsidR="00194BA4" w:rsidRPr="00DE1119" w:rsidRDefault="00194BA4" w:rsidP="00823CC5">
      <w:pPr>
        <w:spacing w:line="240" w:lineRule="auto"/>
        <w:rPr>
          <w:rFonts w:ascii="Century Gothic" w:hAnsi="Century Gothic" w:cs="Arial"/>
          <w:color w:val="FFFFFF" w:themeColor="background1"/>
          <w:sz w:val="24"/>
          <w:szCs w:val="24"/>
        </w:rPr>
      </w:pPr>
      <w:r w:rsidRPr="00DE1119">
        <w:rPr>
          <w:rFonts w:ascii="Century Gothic" w:hAnsi="Century Gothic" w:cs="Arial"/>
          <w:color w:val="FFFFFF" w:themeColor="background1"/>
          <w:sz w:val="24"/>
          <w:szCs w:val="24"/>
        </w:rPr>
        <w:t>Our teaching and learning:</w:t>
      </w:r>
    </w:p>
    <w:p w14:paraId="2B9430E7" w14:textId="44118FF9" w:rsidR="00194BA4" w:rsidRPr="00DE1119" w:rsidRDefault="00194BA4" w:rsidP="006A657C">
      <w:pPr>
        <w:spacing w:line="240" w:lineRule="auto"/>
        <w:jc w:val="both"/>
        <w:rPr>
          <w:rFonts w:ascii="Century Gothic" w:hAnsi="Century Gothic" w:cs="Arial"/>
          <w:color w:val="FFFFFF" w:themeColor="background1"/>
          <w:sz w:val="24"/>
          <w:szCs w:val="24"/>
        </w:rPr>
      </w:pPr>
      <w:r w:rsidRPr="00DE1119">
        <w:rPr>
          <w:rFonts w:ascii="Century Gothic" w:hAnsi="Century Gothic" w:cs="Arial"/>
          <w:color w:val="FFFFFF" w:themeColor="background1"/>
          <w:sz w:val="24"/>
          <w:szCs w:val="24"/>
        </w:rPr>
        <w:t>At St Simon’s Catholic Primary School</w:t>
      </w:r>
      <w:r w:rsidR="006A657C" w:rsidRPr="00DE1119">
        <w:rPr>
          <w:rFonts w:ascii="Century Gothic" w:hAnsi="Century Gothic" w:cs="Arial"/>
          <w:color w:val="FFFFFF" w:themeColor="background1"/>
          <w:sz w:val="24"/>
          <w:szCs w:val="24"/>
        </w:rPr>
        <w:t>,</w:t>
      </w:r>
      <w:r w:rsidR="005A605D">
        <w:rPr>
          <w:rFonts w:ascii="Century Gothic" w:hAnsi="Century Gothic" w:cs="Arial"/>
          <w:color w:val="FFFFFF" w:themeColor="background1"/>
          <w:sz w:val="24"/>
          <w:szCs w:val="24"/>
        </w:rPr>
        <w:t xml:space="preserve"> Art and Design</w:t>
      </w:r>
      <w:r w:rsidRPr="00DE1119">
        <w:rPr>
          <w:rFonts w:ascii="Century Gothic" w:hAnsi="Century Gothic" w:cs="Arial"/>
          <w:color w:val="FFFFFF" w:themeColor="background1"/>
          <w:sz w:val="24"/>
          <w:szCs w:val="24"/>
        </w:rPr>
        <w:t xml:space="preserve"> plays an important part in school lif</w:t>
      </w:r>
      <w:r w:rsidR="001E6724" w:rsidRPr="00DE1119">
        <w:rPr>
          <w:rFonts w:ascii="Century Gothic" w:hAnsi="Century Gothic" w:cs="Arial"/>
          <w:color w:val="FFFFFF" w:themeColor="background1"/>
          <w:sz w:val="24"/>
          <w:szCs w:val="24"/>
        </w:rPr>
        <w:t>e. Eve</w:t>
      </w:r>
      <w:r w:rsidR="005A605D">
        <w:rPr>
          <w:rFonts w:ascii="Century Gothic" w:hAnsi="Century Gothic" w:cs="Arial"/>
          <w:color w:val="FFFFFF" w:themeColor="background1"/>
          <w:sz w:val="24"/>
          <w:szCs w:val="24"/>
        </w:rPr>
        <w:t>ry class has regular Art and Design</w:t>
      </w:r>
      <w:r w:rsidR="005A605D" w:rsidRPr="00DE1119">
        <w:rPr>
          <w:rFonts w:ascii="Century Gothic" w:hAnsi="Century Gothic" w:cs="Arial"/>
          <w:color w:val="FFFFFF" w:themeColor="background1"/>
          <w:sz w:val="24"/>
          <w:szCs w:val="24"/>
        </w:rPr>
        <w:t xml:space="preserve"> lessons</w:t>
      </w:r>
      <w:r w:rsidRPr="00DE1119">
        <w:rPr>
          <w:rFonts w:ascii="Century Gothic" w:hAnsi="Century Gothic" w:cs="Arial"/>
          <w:color w:val="FFFFFF" w:themeColor="background1"/>
          <w:sz w:val="24"/>
          <w:szCs w:val="24"/>
        </w:rPr>
        <w:t xml:space="preserve"> in which the skills needed to make </w:t>
      </w:r>
      <w:r w:rsidR="001E6724" w:rsidRPr="00DE1119">
        <w:rPr>
          <w:rFonts w:ascii="Century Gothic" w:hAnsi="Century Gothic" w:cs="Arial"/>
          <w:color w:val="FFFFFF" w:themeColor="background1"/>
          <w:sz w:val="24"/>
          <w:szCs w:val="24"/>
        </w:rPr>
        <w:t>progress are taught. At a HLTA plans and delivers these lessons with input from class teachers</w:t>
      </w:r>
      <w:r w:rsidR="00263523" w:rsidRPr="00DE1119">
        <w:rPr>
          <w:rFonts w:ascii="Century Gothic" w:hAnsi="Century Gothic" w:cs="Arial"/>
          <w:color w:val="FFFFFF" w:themeColor="background1"/>
          <w:sz w:val="24"/>
          <w:szCs w:val="24"/>
        </w:rPr>
        <w:t xml:space="preserve"> from year 1- year 6. </w:t>
      </w:r>
    </w:p>
    <w:p w14:paraId="5D1CD3E9" w14:textId="77777777" w:rsidR="008A34D2" w:rsidRPr="00DE1119" w:rsidRDefault="006D20F2" w:rsidP="00823CC5">
      <w:pPr>
        <w:spacing w:line="240" w:lineRule="auto"/>
        <w:rPr>
          <w:rFonts w:ascii="Century Gothic" w:hAnsi="Century Gothic"/>
          <w:i/>
          <w:iCs/>
          <w:color w:val="FFFFFF" w:themeColor="background1"/>
          <w:sz w:val="24"/>
          <w:szCs w:val="24"/>
        </w:rPr>
      </w:pPr>
      <w:r w:rsidRPr="00DE1119">
        <w:rPr>
          <w:rFonts w:ascii="Century Gothic" w:hAnsi="Century Gothic"/>
          <w:b/>
          <w:bCs/>
          <w:color w:val="FFFFFF" w:themeColor="background1"/>
          <w:sz w:val="24"/>
          <w:szCs w:val="24"/>
        </w:rPr>
        <w:t>Impact</w:t>
      </w:r>
      <w:r w:rsidR="00823CC5" w:rsidRPr="00DE1119">
        <w:rPr>
          <w:rFonts w:ascii="Century Gothic" w:hAnsi="Century Gothic"/>
          <w:b/>
          <w:bCs/>
          <w:color w:val="FFFFFF" w:themeColor="background1"/>
          <w:sz w:val="24"/>
          <w:szCs w:val="24"/>
        </w:rPr>
        <w:br/>
      </w:r>
      <w:r w:rsidRPr="00DE1119">
        <w:rPr>
          <w:rFonts w:ascii="Century Gothic" w:hAnsi="Century Gothic"/>
          <w:i/>
          <w:iCs/>
          <w:color w:val="FFFFFF" w:themeColor="background1"/>
          <w:sz w:val="24"/>
          <w:szCs w:val="24"/>
        </w:rPr>
        <w:t xml:space="preserve">What will this look like? </w:t>
      </w:r>
    </w:p>
    <w:p w14:paraId="3463E0AA" w14:textId="4E2A63F4" w:rsidR="006D20F2" w:rsidRPr="00DE1119" w:rsidRDefault="006D20F2" w:rsidP="00823CC5">
      <w:pPr>
        <w:spacing w:line="240" w:lineRule="auto"/>
        <w:rPr>
          <w:rFonts w:ascii="Century Gothic" w:hAnsi="Century Gothic"/>
          <w:b/>
          <w:bCs/>
          <w:color w:val="FFFFFF" w:themeColor="background1"/>
          <w:sz w:val="24"/>
          <w:szCs w:val="24"/>
        </w:rPr>
      </w:pPr>
      <w:r w:rsidRPr="00DE1119">
        <w:rPr>
          <w:rFonts w:ascii="Century Gothic" w:hAnsi="Century Gothic"/>
          <w:color w:val="FFFFFF" w:themeColor="background1"/>
          <w:sz w:val="24"/>
          <w:szCs w:val="24"/>
        </w:rPr>
        <w:t xml:space="preserve">By the time children leave </w:t>
      </w:r>
      <w:r w:rsidR="00A24181" w:rsidRPr="00DE1119">
        <w:rPr>
          <w:rFonts w:ascii="Century Gothic" w:hAnsi="Century Gothic"/>
          <w:color w:val="FFFFFF" w:themeColor="background1"/>
          <w:sz w:val="24"/>
          <w:szCs w:val="24"/>
        </w:rPr>
        <w:t>St Simon’s Catholic Primary School</w:t>
      </w:r>
      <w:r w:rsidRPr="00DE1119">
        <w:rPr>
          <w:rFonts w:ascii="Century Gothic" w:hAnsi="Century Gothic"/>
          <w:color w:val="FFFFFF" w:themeColor="background1"/>
          <w:sz w:val="24"/>
          <w:szCs w:val="24"/>
        </w:rPr>
        <w:t xml:space="preserve"> they will:</w:t>
      </w:r>
    </w:p>
    <w:p w14:paraId="40D7270D" w14:textId="77777777" w:rsidR="00263523" w:rsidRPr="00DE1119" w:rsidRDefault="001E6724" w:rsidP="001E6724">
      <w:pPr>
        <w:pStyle w:val="Default"/>
        <w:numPr>
          <w:ilvl w:val="0"/>
          <w:numId w:val="8"/>
        </w:numPr>
        <w:spacing w:after="58"/>
        <w:rPr>
          <w:rFonts w:ascii="Century Gothic" w:hAnsi="Century Gothic"/>
          <w:color w:val="FFFFFF" w:themeColor="background1"/>
        </w:rPr>
      </w:pPr>
      <w:r w:rsidRPr="00DE1119">
        <w:rPr>
          <w:rFonts w:ascii="Century Gothic" w:hAnsi="Century Gothic" w:cs="Calibri"/>
          <w:color w:val="FFFFFF" w:themeColor="background1"/>
        </w:rPr>
        <w:t xml:space="preserve">Use drawing, painting and culture to develop and share their ideas, experiences and imagination </w:t>
      </w:r>
    </w:p>
    <w:p w14:paraId="5F0B0042" w14:textId="77777777" w:rsidR="00263523" w:rsidRPr="00DE1119" w:rsidRDefault="001E6724" w:rsidP="001E6724">
      <w:pPr>
        <w:pStyle w:val="Default"/>
        <w:numPr>
          <w:ilvl w:val="0"/>
          <w:numId w:val="8"/>
        </w:numPr>
        <w:spacing w:after="58"/>
        <w:rPr>
          <w:rFonts w:ascii="Century Gothic" w:hAnsi="Century Gothic"/>
          <w:color w:val="FFFFFF" w:themeColor="background1"/>
        </w:rPr>
      </w:pPr>
      <w:r w:rsidRPr="00DE1119">
        <w:rPr>
          <w:rFonts w:ascii="Century Gothic" w:hAnsi="Century Gothic" w:cs="Calibri"/>
          <w:color w:val="FFFFFF" w:themeColor="background1"/>
        </w:rPr>
        <w:t xml:space="preserve">Develop a wide range of art and design techniques, in colour, patterns, texture, line, shape, form, space </w:t>
      </w:r>
    </w:p>
    <w:p w14:paraId="3B3FD66D" w14:textId="77777777" w:rsidR="00263523" w:rsidRPr="00DE1119" w:rsidRDefault="001E6724" w:rsidP="001E6724">
      <w:pPr>
        <w:pStyle w:val="Default"/>
        <w:numPr>
          <w:ilvl w:val="0"/>
          <w:numId w:val="8"/>
        </w:numPr>
        <w:spacing w:after="58"/>
        <w:rPr>
          <w:rFonts w:ascii="Century Gothic" w:hAnsi="Century Gothic"/>
          <w:color w:val="FFFFFF" w:themeColor="background1"/>
        </w:rPr>
      </w:pPr>
      <w:r w:rsidRPr="00DE1119">
        <w:rPr>
          <w:rFonts w:ascii="Century Gothic" w:hAnsi="Century Gothic" w:cs="Calibri"/>
          <w:color w:val="FFFFFF" w:themeColor="background1"/>
        </w:rPr>
        <w:t>Talk about the work of a range of arti</w:t>
      </w:r>
      <w:r w:rsidR="00263523" w:rsidRPr="00DE1119">
        <w:rPr>
          <w:rFonts w:ascii="Century Gothic" w:hAnsi="Century Gothic" w:cs="Calibri"/>
          <w:color w:val="FFFFFF" w:themeColor="background1"/>
        </w:rPr>
        <w:t>sts, craft makers and designers</w:t>
      </w:r>
    </w:p>
    <w:p w14:paraId="098A4DEC" w14:textId="77777777" w:rsidR="00263523" w:rsidRPr="00DE1119" w:rsidRDefault="001E6724" w:rsidP="00263523">
      <w:pPr>
        <w:pStyle w:val="Default"/>
        <w:numPr>
          <w:ilvl w:val="0"/>
          <w:numId w:val="8"/>
        </w:numPr>
        <w:spacing w:after="58"/>
        <w:rPr>
          <w:rFonts w:ascii="Century Gothic" w:hAnsi="Century Gothic"/>
          <w:color w:val="FFFFFF" w:themeColor="background1"/>
        </w:rPr>
      </w:pPr>
      <w:r w:rsidRPr="00DE1119">
        <w:rPr>
          <w:rFonts w:ascii="Century Gothic" w:hAnsi="Century Gothic" w:cs="Calibri"/>
          <w:color w:val="FFFFFF" w:themeColor="background1"/>
        </w:rPr>
        <w:t xml:space="preserve">Describe their differences and similarities between different practises and disciplines, and making links to their own work </w:t>
      </w:r>
    </w:p>
    <w:p w14:paraId="3CAC9C94" w14:textId="77777777" w:rsidR="00263523" w:rsidRPr="00DE1119" w:rsidRDefault="001E6724" w:rsidP="00263523">
      <w:pPr>
        <w:pStyle w:val="Default"/>
        <w:numPr>
          <w:ilvl w:val="0"/>
          <w:numId w:val="8"/>
        </w:numPr>
        <w:spacing w:after="58"/>
        <w:rPr>
          <w:rFonts w:ascii="Century Gothic" w:hAnsi="Century Gothic"/>
          <w:color w:val="FFFFFF" w:themeColor="background1"/>
        </w:rPr>
      </w:pPr>
      <w:r w:rsidRPr="00DE1119">
        <w:rPr>
          <w:rFonts w:ascii="Century Gothic" w:hAnsi="Century Gothic" w:cs="Calibri"/>
          <w:color w:val="FFFFFF" w:themeColor="background1"/>
        </w:rPr>
        <w:t xml:space="preserve">Create sketch books to record their observations and use them to review and revisit ideas </w:t>
      </w:r>
    </w:p>
    <w:p w14:paraId="1B162C9A" w14:textId="77777777" w:rsidR="00263523" w:rsidRPr="00DE1119" w:rsidRDefault="001E6724" w:rsidP="001E6724">
      <w:pPr>
        <w:pStyle w:val="Default"/>
        <w:numPr>
          <w:ilvl w:val="0"/>
          <w:numId w:val="8"/>
        </w:numPr>
        <w:spacing w:after="58"/>
        <w:rPr>
          <w:rFonts w:ascii="Century Gothic" w:hAnsi="Century Gothic"/>
          <w:color w:val="FFFFFF" w:themeColor="background1"/>
        </w:rPr>
      </w:pPr>
      <w:r w:rsidRPr="00DE1119">
        <w:rPr>
          <w:rFonts w:ascii="Century Gothic" w:hAnsi="Century Gothic" w:cs="Calibri"/>
          <w:color w:val="FFFFFF" w:themeColor="background1"/>
        </w:rPr>
        <w:t xml:space="preserve">Improve their mastery of art and design techniques, including drawing, painting and sculpture with a range of materials </w:t>
      </w:r>
    </w:p>
    <w:p w14:paraId="4D41F30E" w14:textId="7947FCC8" w:rsidR="001E6724" w:rsidRPr="00F044F7" w:rsidRDefault="001E6724" w:rsidP="00ED54BE">
      <w:pPr>
        <w:pStyle w:val="Default"/>
        <w:numPr>
          <w:ilvl w:val="0"/>
          <w:numId w:val="8"/>
        </w:numPr>
        <w:spacing w:after="58"/>
        <w:rPr>
          <w:rFonts w:ascii="Century Gothic" w:hAnsi="Century Gothic"/>
          <w:color w:val="FFFFFF" w:themeColor="background1"/>
        </w:rPr>
      </w:pPr>
      <w:r w:rsidRPr="00DE1119">
        <w:rPr>
          <w:rFonts w:ascii="Century Gothic" w:hAnsi="Century Gothic" w:cs="Calibri"/>
          <w:color w:val="FFFFFF" w:themeColor="background1"/>
        </w:rPr>
        <w:t xml:space="preserve">Talk knowledgably about great artists, architects and designers in history </w:t>
      </w:r>
    </w:p>
    <w:p w14:paraId="72E30B81" w14:textId="77777777" w:rsidR="00F044F7" w:rsidRDefault="00F044F7" w:rsidP="00F044F7">
      <w:pPr>
        <w:pStyle w:val="Default"/>
        <w:spacing w:after="58"/>
        <w:rPr>
          <w:rFonts w:ascii="Century Gothic" w:hAnsi="Century Gothic" w:cs="Calibri"/>
          <w:color w:val="FFFFFF" w:themeColor="background1"/>
        </w:rPr>
      </w:pPr>
    </w:p>
    <w:p w14:paraId="0B3D5B30" w14:textId="77777777" w:rsidR="00F044F7" w:rsidRDefault="00F044F7" w:rsidP="00F044F7">
      <w:pPr>
        <w:pStyle w:val="Default"/>
        <w:spacing w:after="58"/>
        <w:rPr>
          <w:rFonts w:ascii="Century Gothic" w:hAnsi="Century Gothic" w:cs="Calibri"/>
          <w:color w:val="FFFFFF" w:themeColor="background1"/>
        </w:rPr>
      </w:pPr>
    </w:p>
    <w:p w14:paraId="4BDFF5B6" w14:textId="77777777" w:rsidR="00F044F7" w:rsidRDefault="00F044F7" w:rsidP="00F044F7">
      <w:pPr>
        <w:pStyle w:val="Default"/>
        <w:spacing w:after="58"/>
        <w:rPr>
          <w:rFonts w:ascii="Century Gothic" w:hAnsi="Century Gothic" w:cs="Calibri"/>
          <w:color w:val="FFFFFF" w:themeColor="background1"/>
        </w:rPr>
      </w:pPr>
    </w:p>
    <w:p w14:paraId="69E22693" w14:textId="77777777" w:rsidR="00F044F7" w:rsidRDefault="00F044F7" w:rsidP="00F044F7">
      <w:pPr>
        <w:pStyle w:val="Default"/>
        <w:spacing w:after="58"/>
        <w:rPr>
          <w:rFonts w:ascii="Century Gothic" w:hAnsi="Century Gothic" w:cs="Calibri"/>
          <w:color w:val="FFFFFF" w:themeColor="background1"/>
        </w:rPr>
      </w:pPr>
    </w:p>
    <w:p w14:paraId="23EEBEFA" w14:textId="77777777" w:rsidR="00F044F7" w:rsidRPr="00DE1119" w:rsidRDefault="00F044F7" w:rsidP="00F044F7">
      <w:pPr>
        <w:pStyle w:val="Default"/>
        <w:spacing w:after="58"/>
        <w:rPr>
          <w:rFonts w:ascii="Century Gothic" w:hAnsi="Century Gothic"/>
          <w:color w:val="FFFFFF" w:themeColor="background1"/>
        </w:rPr>
      </w:pPr>
    </w:p>
    <w:p w14:paraId="59B98B87" w14:textId="77777777" w:rsidR="00ED54BE" w:rsidRPr="00DE1119" w:rsidRDefault="00ED54BE" w:rsidP="00ED54BE">
      <w:pPr>
        <w:pStyle w:val="Default"/>
        <w:spacing w:after="58"/>
        <w:ind w:left="720"/>
        <w:rPr>
          <w:rFonts w:ascii="Century Gothic" w:hAnsi="Century Gothic"/>
          <w:color w:val="FFFFFF" w:themeColor="background1"/>
        </w:rPr>
      </w:pPr>
    </w:p>
    <w:p w14:paraId="70CD09AA" w14:textId="77777777" w:rsidR="005A605D" w:rsidRDefault="005A605D" w:rsidP="00951C24">
      <w:pPr>
        <w:jc w:val="both"/>
        <w:rPr>
          <w:rFonts w:ascii="Century Gothic" w:hAnsi="Century Gothic"/>
          <w:color w:val="FFFFFF" w:themeColor="background1"/>
          <w:sz w:val="24"/>
          <w:szCs w:val="24"/>
        </w:rPr>
      </w:pPr>
    </w:p>
    <w:p w14:paraId="73E29BB8" w14:textId="55C5CBF6" w:rsidR="00951C24" w:rsidRPr="00DE1119" w:rsidRDefault="001E6724" w:rsidP="00951C24">
      <w:pPr>
        <w:jc w:val="both"/>
        <w:rPr>
          <w:rFonts w:ascii="Century Gothic" w:hAnsi="Century Gothic"/>
          <w:color w:val="FFFFFF" w:themeColor="background1"/>
          <w:sz w:val="24"/>
          <w:szCs w:val="24"/>
        </w:rPr>
      </w:pPr>
      <w:r w:rsidRPr="00DE1119">
        <w:rPr>
          <w:rFonts w:ascii="Century Gothic" w:hAnsi="Century Gothic"/>
          <w:color w:val="FFFFFF" w:themeColor="background1"/>
          <w:sz w:val="24"/>
          <w:szCs w:val="24"/>
        </w:rPr>
        <w:t>The integral nature of the Art and</w:t>
      </w:r>
      <w:r w:rsidR="00F044F7">
        <w:rPr>
          <w:rFonts w:ascii="Century Gothic" w:hAnsi="Century Gothic"/>
          <w:color w:val="FFFFFF" w:themeColor="background1"/>
          <w:sz w:val="24"/>
          <w:szCs w:val="24"/>
        </w:rPr>
        <w:t xml:space="preserve"> design</w:t>
      </w:r>
      <w:r w:rsidR="00951C24" w:rsidRPr="00DE1119">
        <w:rPr>
          <w:rFonts w:ascii="Century Gothic" w:hAnsi="Century Gothic"/>
          <w:color w:val="FFFFFF" w:themeColor="background1"/>
          <w:sz w:val="24"/>
          <w:szCs w:val="24"/>
        </w:rPr>
        <w:t xml:space="preserve"> curriculum at St Simon’s creates rich opportunities for children to access fundamental skills including:</w:t>
      </w:r>
    </w:p>
    <w:p w14:paraId="78CB47E6" w14:textId="6F65DCAC" w:rsidR="00951C24" w:rsidRPr="00DE1119" w:rsidRDefault="00A65E53" w:rsidP="00951C24">
      <w:pPr>
        <w:pStyle w:val="ListParagraph"/>
        <w:numPr>
          <w:ilvl w:val="0"/>
          <w:numId w:val="5"/>
        </w:numPr>
        <w:jc w:val="both"/>
        <w:rPr>
          <w:rFonts w:ascii="Century Gothic" w:hAnsi="Century Gothic"/>
          <w:color w:val="FFFFFF" w:themeColor="background1"/>
          <w:sz w:val="24"/>
          <w:szCs w:val="24"/>
        </w:rPr>
      </w:pPr>
      <w:r w:rsidRPr="00DE1119">
        <w:rPr>
          <w:rFonts w:ascii="Century Gothic" w:hAnsi="Century Gothic"/>
          <w:color w:val="FFFFFF" w:themeColor="background1"/>
          <w:sz w:val="24"/>
          <w:szCs w:val="24"/>
        </w:rPr>
        <w:t>A r</w:t>
      </w:r>
      <w:r w:rsidR="00951C24" w:rsidRPr="00DE1119">
        <w:rPr>
          <w:rFonts w:ascii="Century Gothic" w:hAnsi="Century Gothic"/>
          <w:color w:val="FFFFFF" w:themeColor="background1"/>
          <w:sz w:val="24"/>
          <w:szCs w:val="24"/>
        </w:rPr>
        <w:t xml:space="preserve">espect for </w:t>
      </w:r>
      <w:r w:rsidR="00951C24" w:rsidRPr="00DE1119">
        <w:rPr>
          <w:rFonts w:ascii="Century Gothic" w:hAnsi="Century Gothic"/>
          <w:b/>
          <w:bCs/>
          <w:color w:val="FFFFFF" w:themeColor="background1"/>
          <w:sz w:val="24"/>
          <w:szCs w:val="24"/>
        </w:rPr>
        <w:t>spiritual</w:t>
      </w:r>
      <w:r w:rsidR="00951C24" w:rsidRPr="00DE1119">
        <w:rPr>
          <w:rFonts w:ascii="Century Gothic" w:hAnsi="Century Gothic"/>
          <w:color w:val="FFFFFF" w:themeColor="background1"/>
          <w:sz w:val="24"/>
          <w:szCs w:val="24"/>
        </w:rPr>
        <w:t xml:space="preserve">, cultural and historic diversity. </w:t>
      </w:r>
    </w:p>
    <w:p w14:paraId="71CC41E9" w14:textId="6C8017DB" w:rsidR="00951C24" w:rsidRPr="00DE1119" w:rsidRDefault="00951C24" w:rsidP="00951C24">
      <w:pPr>
        <w:pStyle w:val="ListParagraph"/>
        <w:numPr>
          <w:ilvl w:val="0"/>
          <w:numId w:val="5"/>
        </w:numPr>
        <w:jc w:val="both"/>
        <w:rPr>
          <w:rFonts w:ascii="Century Gothic" w:hAnsi="Century Gothic"/>
          <w:color w:val="FFFFFF" w:themeColor="background1"/>
          <w:sz w:val="24"/>
          <w:szCs w:val="24"/>
        </w:rPr>
      </w:pPr>
      <w:r w:rsidRPr="00DE1119">
        <w:rPr>
          <w:rFonts w:ascii="Century Gothic" w:hAnsi="Century Gothic"/>
          <w:color w:val="FFFFFF" w:themeColor="background1"/>
          <w:sz w:val="24"/>
          <w:szCs w:val="24"/>
        </w:rPr>
        <w:t xml:space="preserve">Being </w:t>
      </w:r>
      <w:r w:rsidRPr="00DE1119">
        <w:rPr>
          <w:rFonts w:ascii="Century Gothic" w:hAnsi="Century Gothic"/>
          <w:b/>
          <w:bCs/>
          <w:color w:val="FFFFFF" w:themeColor="background1"/>
          <w:sz w:val="24"/>
          <w:szCs w:val="24"/>
        </w:rPr>
        <w:t>trusted</w:t>
      </w:r>
      <w:r w:rsidRPr="00DE1119">
        <w:rPr>
          <w:rFonts w:ascii="Century Gothic" w:hAnsi="Century Gothic"/>
          <w:color w:val="FFFFFF" w:themeColor="background1"/>
          <w:sz w:val="24"/>
          <w:szCs w:val="24"/>
        </w:rPr>
        <w:t xml:space="preserve"> when interacting and working with others.</w:t>
      </w:r>
    </w:p>
    <w:p w14:paraId="6D3DF8B7" w14:textId="4AE6BBDB" w:rsidR="00951C24" w:rsidRPr="00DE1119" w:rsidRDefault="00E2698D" w:rsidP="00951C24">
      <w:pPr>
        <w:pStyle w:val="ListParagraph"/>
        <w:numPr>
          <w:ilvl w:val="0"/>
          <w:numId w:val="5"/>
        </w:numPr>
        <w:jc w:val="both"/>
        <w:rPr>
          <w:rFonts w:ascii="Century Gothic" w:hAnsi="Century Gothic"/>
          <w:color w:val="FFFFFF" w:themeColor="background1"/>
          <w:sz w:val="24"/>
          <w:szCs w:val="24"/>
        </w:rPr>
      </w:pPr>
      <w:r w:rsidRPr="00DE1119">
        <w:rPr>
          <w:rFonts w:ascii="Century Gothic" w:hAnsi="Century Gothic"/>
          <w:color w:val="FFFFFF" w:themeColor="background1"/>
          <w:sz w:val="24"/>
          <w:szCs w:val="24"/>
        </w:rPr>
        <w:t>Increased</w:t>
      </w:r>
      <w:r w:rsidR="00951C24" w:rsidRPr="00DE1119">
        <w:rPr>
          <w:rFonts w:ascii="Century Gothic" w:hAnsi="Century Gothic"/>
          <w:color w:val="FFFFFF" w:themeColor="background1"/>
          <w:sz w:val="24"/>
          <w:szCs w:val="24"/>
        </w:rPr>
        <w:t xml:space="preserve"> </w:t>
      </w:r>
      <w:r w:rsidR="00951C24" w:rsidRPr="00DE1119">
        <w:rPr>
          <w:rFonts w:ascii="Century Gothic" w:hAnsi="Century Gothic"/>
          <w:b/>
          <w:bCs/>
          <w:color w:val="FFFFFF" w:themeColor="background1"/>
          <w:sz w:val="24"/>
          <w:szCs w:val="24"/>
        </w:rPr>
        <w:t>resilience</w:t>
      </w:r>
      <w:r w:rsidR="00951C24" w:rsidRPr="00DE1119">
        <w:rPr>
          <w:rFonts w:ascii="Century Gothic" w:hAnsi="Century Gothic"/>
          <w:color w:val="FFFFFF" w:themeColor="background1"/>
          <w:sz w:val="24"/>
          <w:szCs w:val="24"/>
        </w:rPr>
        <w:t xml:space="preserve"> to </w:t>
      </w:r>
      <w:r w:rsidRPr="00DE1119">
        <w:rPr>
          <w:rFonts w:ascii="Century Gothic" w:hAnsi="Century Gothic"/>
          <w:color w:val="FFFFFF" w:themeColor="background1"/>
          <w:sz w:val="24"/>
          <w:szCs w:val="24"/>
        </w:rPr>
        <w:t>continue</w:t>
      </w:r>
      <w:r w:rsidR="00951C24" w:rsidRPr="00DE1119">
        <w:rPr>
          <w:rFonts w:ascii="Century Gothic" w:hAnsi="Century Gothic"/>
          <w:color w:val="FFFFFF" w:themeColor="background1"/>
          <w:sz w:val="24"/>
          <w:szCs w:val="24"/>
        </w:rPr>
        <w:t xml:space="preserve"> trying</w:t>
      </w:r>
      <w:r w:rsidRPr="00DE1119">
        <w:rPr>
          <w:rFonts w:ascii="Century Gothic" w:hAnsi="Century Gothic"/>
          <w:color w:val="FFFFFF" w:themeColor="background1"/>
          <w:sz w:val="24"/>
          <w:szCs w:val="24"/>
        </w:rPr>
        <w:t xml:space="preserve"> and improving</w:t>
      </w:r>
      <w:r w:rsidR="00951C24" w:rsidRPr="00DE1119">
        <w:rPr>
          <w:rFonts w:ascii="Century Gothic" w:hAnsi="Century Gothic"/>
          <w:color w:val="FFFFFF" w:themeColor="background1"/>
          <w:sz w:val="24"/>
          <w:szCs w:val="24"/>
        </w:rPr>
        <w:t xml:space="preserve"> through a process of self-reflection.</w:t>
      </w:r>
    </w:p>
    <w:p w14:paraId="26C2BDAA" w14:textId="36042884" w:rsidR="00E2698D" w:rsidRPr="00DE1119" w:rsidRDefault="00E2698D" w:rsidP="00E2698D">
      <w:pPr>
        <w:pStyle w:val="ListParagraph"/>
        <w:numPr>
          <w:ilvl w:val="0"/>
          <w:numId w:val="5"/>
        </w:numPr>
        <w:jc w:val="both"/>
        <w:rPr>
          <w:rFonts w:ascii="Century Gothic" w:hAnsi="Century Gothic"/>
          <w:color w:val="FFFFFF" w:themeColor="background1"/>
          <w:sz w:val="24"/>
          <w:szCs w:val="24"/>
        </w:rPr>
      </w:pPr>
      <w:r w:rsidRPr="00DE1119">
        <w:rPr>
          <w:rFonts w:ascii="Century Gothic" w:hAnsi="Century Gothic"/>
          <w:color w:val="FFFFFF" w:themeColor="background1"/>
          <w:sz w:val="24"/>
          <w:szCs w:val="24"/>
        </w:rPr>
        <w:t xml:space="preserve">An </w:t>
      </w:r>
      <w:r w:rsidRPr="00DE1119">
        <w:rPr>
          <w:rFonts w:ascii="Century Gothic" w:hAnsi="Century Gothic"/>
          <w:b/>
          <w:bCs/>
          <w:color w:val="FFFFFF" w:themeColor="background1"/>
          <w:sz w:val="24"/>
          <w:szCs w:val="24"/>
        </w:rPr>
        <w:t>inquisitive</w:t>
      </w:r>
      <w:r w:rsidRPr="00DE1119">
        <w:rPr>
          <w:rFonts w:ascii="Century Gothic" w:hAnsi="Century Gothic"/>
          <w:color w:val="FFFFFF" w:themeColor="background1"/>
          <w:sz w:val="24"/>
          <w:szCs w:val="24"/>
        </w:rPr>
        <w:t xml:space="preserve"> nature to </w:t>
      </w:r>
      <w:r w:rsidR="00361166" w:rsidRPr="00DE1119">
        <w:rPr>
          <w:rFonts w:ascii="Century Gothic" w:hAnsi="Century Gothic"/>
          <w:color w:val="FFFFFF" w:themeColor="background1"/>
          <w:sz w:val="24"/>
          <w:szCs w:val="24"/>
        </w:rPr>
        <w:t>explore</w:t>
      </w:r>
      <w:r w:rsidRPr="00DE1119">
        <w:rPr>
          <w:rFonts w:ascii="Century Gothic" w:hAnsi="Century Gothic"/>
          <w:color w:val="FFFFFF" w:themeColor="background1"/>
          <w:sz w:val="24"/>
          <w:szCs w:val="24"/>
        </w:rPr>
        <w:t xml:space="preserve"> new things</w:t>
      </w:r>
      <w:r w:rsidR="00361166" w:rsidRPr="00DE1119">
        <w:rPr>
          <w:rFonts w:ascii="Century Gothic" w:hAnsi="Century Gothic"/>
          <w:color w:val="FFFFFF" w:themeColor="background1"/>
          <w:sz w:val="24"/>
          <w:szCs w:val="24"/>
        </w:rPr>
        <w:t xml:space="preserve"> and take risks</w:t>
      </w:r>
      <w:r w:rsidRPr="00DE1119">
        <w:rPr>
          <w:rFonts w:ascii="Century Gothic" w:hAnsi="Century Gothic"/>
          <w:color w:val="FFFFFF" w:themeColor="background1"/>
          <w:sz w:val="24"/>
          <w:szCs w:val="24"/>
        </w:rPr>
        <w:t xml:space="preserve">. </w:t>
      </w:r>
    </w:p>
    <w:p w14:paraId="220101C2" w14:textId="7A589753" w:rsidR="00E2698D" w:rsidRPr="00DE1119" w:rsidRDefault="00E2698D" w:rsidP="00E2698D">
      <w:pPr>
        <w:pStyle w:val="ListParagraph"/>
        <w:numPr>
          <w:ilvl w:val="0"/>
          <w:numId w:val="5"/>
        </w:numPr>
        <w:jc w:val="both"/>
        <w:rPr>
          <w:rFonts w:ascii="Century Gothic" w:hAnsi="Century Gothic"/>
          <w:color w:val="FFFFFF" w:themeColor="background1"/>
          <w:sz w:val="24"/>
          <w:szCs w:val="24"/>
        </w:rPr>
      </w:pPr>
      <w:r w:rsidRPr="00DE1119">
        <w:rPr>
          <w:rFonts w:ascii="Century Gothic" w:hAnsi="Century Gothic"/>
          <w:color w:val="FFFFFF" w:themeColor="background1"/>
          <w:sz w:val="24"/>
          <w:szCs w:val="24"/>
        </w:rPr>
        <w:t xml:space="preserve">Being </w:t>
      </w:r>
      <w:r w:rsidRPr="00DE1119">
        <w:rPr>
          <w:rFonts w:ascii="Century Gothic" w:hAnsi="Century Gothic"/>
          <w:b/>
          <w:bCs/>
          <w:color w:val="FFFFFF" w:themeColor="background1"/>
          <w:sz w:val="24"/>
          <w:szCs w:val="24"/>
        </w:rPr>
        <w:t>valued</w:t>
      </w:r>
      <w:r w:rsidRPr="00DE1119">
        <w:rPr>
          <w:rFonts w:ascii="Century Gothic" w:hAnsi="Century Gothic"/>
          <w:color w:val="FFFFFF" w:themeColor="background1"/>
          <w:sz w:val="24"/>
          <w:szCs w:val="24"/>
        </w:rPr>
        <w:t xml:space="preserve"> both individually and as part of a team.</w:t>
      </w:r>
    </w:p>
    <w:p w14:paraId="77AE87C1" w14:textId="66E5326E" w:rsidR="00E2698D" w:rsidRPr="00DE1119" w:rsidRDefault="00E2698D" w:rsidP="00E2698D">
      <w:pPr>
        <w:pStyle w:val="ListParagraph"/>
        <w:numPr>
          <w:ilvl w:val="0"/>
          <w:numId w:val="5"/>
        </w:numPr>
        <w:jc w:val="both"/>
        <w:rPr>
          <w:rFonts w:ascii="Century Gothic" w:hAnsi="Century Gothic"/>
          <w:color w:val="FFFFFF" w:themeColor="background1"/>
          <w:sz w:val="24"/>
          <w:szCs w:val="24"/>
        </w:rPr>
      </w:pPr>
      <w:r w:rsidRPr="00DE1119">
        <w:rPr>
          <w:rFonts w:ascii="Century Gothic" w:hAnsi="Century Gothic"/>
          <w:color w:val="FFFFFF" w:themeColor="background1"/>
          <w:sz w:val="24"/>
          <w:szCs w:val="24"/>
        </w:rPr>
        <w:t xml:space="preserve">A sense of </w:t>
      </w:r>
      <w:r w:rsidRPr="00DE1119">
        <w:rPr>
          <w:rFonts w:ascii="Century Gothic" w:hAnsi="Century Gothic"/>
          <w:b/>
          <w:bCs/>
          <w:color w:val="FFFFFF" w:themeColor="background1"/>
          <w:sz w:val="24"/>
          <w:szCs w:val="24"/>
        </w:rPr>
        <w:t>exceptional</w:t>
      </w:r>
      <w:r w:rsidRPr="00DE1119">
        <w:rPr>
          <w:rFonts w:ascii="Century Gothic" w:hAnsi="Century Gothic"/>
          <w:color w:val="FFFFFF" w:themeColor="background1"/>
          <w:sz w:val="24"/>
          <w:szCs w:val="24"/>
        </w:rPr>
        <w:t xml:space="preserve"> achievement.</w:t>
      </w:r>
    </w:p>
    <w:sectPr w:rsidR="00E2698D" w:rsidRPr="00DE11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26161" w14:textId="77777777" w:rsidR="00703A8A" w:rsidRDefault="00703A8A" w:rsidP="006D20F2">
      <w:pPr>
        <w:spacing w:after="0" w:line="240" w:lineRule="auto"/>
      </w:pPr>
      <w:r>
        <w:separator/>
      </w:r>
    </w:p>
  </w:endnote>
  <w:endnote w:type="continuationSeparator" w:id="0">
    <w:p w14:paraId="719295BB" w14:textId="77777777" w:rsidR="00703A8A" w:rsidRDefault="00703A8A" w:rsidP="006D2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FB78C" w14:textId="77777777" w:rsidR="00703A8A" w:rsidRDefault="00703A8A" w:rsidP="006D20F2">
      <w:pPr>
        <w:spacing w:after="0" w:line="240" w:lineRule="auto"/>
      </w:pPr>
      <w:r>
        <w:separator/>
      </w:r>
    </w:p>
  </w:footnote>
  <w:footnote w:type="continuationSeparator" w:id="0">
    <w:p w14:paraId="0AB6D2EF" w14:textId="77777777" w:rsidR="00703A8A" w:rsidRDefault="00703A8A" w:rsidP="006D20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C0F0A"/>
    <w:multiLevelType w:val="hybridMultilevel"/>
    <w:tmpl w:val="503C9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0305C"/>
    <w:multiLevelType w:val="hybridMultilevel"/>
    <w:tmpl w:val="E2EE5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962AC"/>
    <w:multiLevelType w:val="hybridMultilevel"/>
    <w:tmpl w:val="5802A1C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137D62E9"/>
    <w:multiLevelType w:val="hybridMultilevel"/>
    <w:tmpl w:val="C67ADCCA"/>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4" w15:restartNumberingAfterBreak="0">
    <w:nsid w:val="4B971DDB"/>
    <w:multiLevelType w:val="hybridMultilevel"/>
    <w:tmpl w:val="0374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7C6DBB"/>
    <w:multiLevelType w:val="hybridMultilevel"/>
    <w:tmpl w:val="CEDE954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6" w15:restartNumberingAfterBreak="0">
    <w:nsid w:val="5F07657C"/>
    <w:multiLevelType w:val="hybridMultilevel"/>
    <w:tmpl w:val="06983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641573"/>
    <w:multiLevelType w:val="hybridMultilevel"/>
    <w:tmpl w:val="47A26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2"/>
  </w:num>
  <w:num w:numId="5">
    <w:abstractNumId w:val="5"/>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F2"/>
    <w:rsid w:val="00096B30"/>
    <w:rsid w:val="000F4F26"/>
    <w:rsid w:val="001026CC"/>
    <w:rsid w:val="00182E78"/>
    <w:rsid w:val="00194BA4"/>
    <w:rsid w:val="001E6724"/>
    <w:rsid w:val="00263523"/>
    <w:rsid w:val="00361166"/>
    <w:rsid w:val="00552977"/>
    <w:rsid w:val="005A605D"/>
    <w:rsid w:val="00615577"/>
    <w:rsid w:val="00644F61"/>
    <w:rsid w:val="006A657C"/>
    <w:rsid w:val="006D20F2"/>
    <w:rsid w:val="00703A8A"/>
    <w:rsid w:val="00823CC5"/>
    <w:rsid w:val="008474D2"/>
    <w:rsid w:val="008A34D2"/>
    <w:rsid w:val="00951C24"/>
    <w:rsid w:val="00A24181"/>
    <w:rsid w:val="00A26387"/>
    <w:rsid w:val="00A65E53"/>
    <w:rsid w:val="00AB7A00"/>
    <w:rsid w:val="00B21DF3"/>
    <w:rsid w:val="00B60810"/>
    <w:rsid w:val="00C542DC"/>
    <w:rsid w:val="00D36024"/>
    <w:rsid w:val="00D56390"/>
    <w:rsid w:val="00D66452"/>
    <w:rsid w:val="00D950B6"/>
    <w:rsid w:val="00DD388F"/>
    <w:rsid w:val="00DE1119"/>
    <w:rsid w:val="00E2698D"/>
    <w:rsid w:val="00ED54BE"/>
    <w:rsid w:val="00F04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C822A"/>
  <w15:chartTrackingRefBased/>
  <w15:docId w15:val="{407A497E-8530-4C39-AA72-C1785BC50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D20F2"/>
    <w:pPr>
      <w:tabs>
        <w:tab w:val="center" w:pos="4513"/>
        <w:tab w:val="right" w:pos="9026"/>
      </w:tabs>
      <w:spacing w:after="0" w:line="240" w:lineRule="auto"/>
    </w:pPr>
  </w:style>
  <w:style w:type="character" w:customStyle="1" w:styleId="HeaderChar">
    <w:name w:val="Header Char"/>
    <w:basedOn w:val="DefaultParagraphFont"/>
    <w:link w:val="Header"/>
    <w:rsid w:val="006D20F2"/>
  </w:style>
  <w:style w:type="paragraph" w:styleId="Footer">
    <w:name w:val="footer"/>
    <w:basedOn w:val="Normal"/>
    <w:link w:val="FooterChar"/>
    <w:uiPriority w:val="99"/>
    <w:unhideWhenUsed/>
    <w:rsid w:val="006D2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0F2"/>
  </w:style>
  <w:style w:type="paragraph" w:styleId="ListParagraph">
    <w:name w:val="List Paragraph"/>
    <w:basedOn w:val="Normal"/>
    <w:uiPriority w:val="34"/>
    <w:qFormat/>
    <w:rsid w:val="00DD388F"/>
    <w:pPr>
      <w:ind w:left="720"/>
      <w:contextualSpacing/>
    </w:pPr>
  </w:style>
  <w:style w:type="paragraph" w:customStyle="1" w:styleId="Default">
    <w:name w:val="Default"/>
    <w:rsid w:val="001E6724"/>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jpeg"/><Relationship Id="rId4"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E1910-B1F5-48B9-AF47-CC93DD129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EA7C2FC3</Template>
  <TotalTime>8</TotalTime>
  <Pages>3</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Lambourne</dc:creator>
  <cp:keywords/>
  <dc:description/>
  <cp:lastModifiedBy>Mrs Hodgson</cp:lastModifiedBy>
  <cp:revision>3</cp:revision>
  <dcterms:created xsi:type="dcterms:W3CDTF">2023-05-05T10:20:00Z</dcterms:created>
  <dcterms:modified xsi:type="dcterms:W3CDTF">2023-05-09T07:03:00Z</dcterms:modified>
</cp:coreProperties>
</file>